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E1" w:rsidRDefault="003F0095">
      <w:pPr>
        <w:pStyle w:val="Corpodetexto"/>
        <w:ind w:left="44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37765" cy="3128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765" cy="31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0E1" w:rsidRDefault="003F0095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681990</wp:posOffset>
            </wp:positionH>
            <wp:positionV relativeFrom="paragraph">
              <wp:posOffset>-238419</wp:posOffset>
            </wp:positionV>
            <wp:extent cx="1085849" cy="3859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9" cy="38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5907404</wp:posOffset>
            </wp:positionH>
            <wp:positionV relativeFrom="paragraph">
              <wp:posOffset>-373153</wp:posOffset>
            </wp:positionV>
            <wp:extent cx="1039329" cy="6076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29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PROMECANIZAÇÃO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PROCALCÁRIO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6A30E1">
        <w:trPr>
          <w:trHeight w:val="340"/>
        </w:trPr>
        <w:tc>
          <w:tcPr>
            <w:tcW w:w="10493" w:type="dxa"/>
            <w:shd w:val="clear" w:color="auto" w:fill="DDDDDD"/>
          </w:tcPr>
          <w:p w:rsidR="006A30E1" w:rsidRDefault="003F0095">
            <w:pPr>
              <w:pStyle w:val="TableParagraph"/>
              <w:spacing w:before="35"/>
              <w:ind w:left="1462" w:right="1436" w:firstLine="0"/>
              <w:jc w:val="center"/>
              <w:rPr>
                <w:sz w:val="20"/>
              </w:rPr>
            </w:pPr>
            <w:r>
              <w:rPr>
                <w:sz w:val="20"/>
              </w:rPr>
              <w:t>RELAÇÃO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</w:tr>
      <w:tr w:rsidR="006A30E1">
        <w:trPr>
          <w:trHeight w:val="340"/>
        </w:trPr>
        <w:tc>
          <w:tcPr>
            <w:tcW w:w="10493" w:type="dxa"/>
            <w:shd w:val="clear" w:color="auto" w:fill="DDDDDD"/>
          </w:tcPr>
          <w:p w:rsidR="006A30E1" w:rsidRDefault="003F0095">
            <w:pPr>
              <w:pStyle w:val="TableParagraph"/>
              <w:spacing w:before="36"/>
              <w:ind w:left="1520" w:right="1436" w:firstLine="0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PESSOAIS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(ORIGINAIS)</w:t>
            </w:r>
          </w:p>
        </w:tc>
      </w:tr>
      <w:tr w:rsidR="006A30E1">
        <w:trPr>
          <w:trHeight w:val="3451"/>
        </w:trPr>
        <w:tc>
          <w:tcPr>
            <w:tcW w:w="10493" w:type="dxa"/>
          </w:tcPr>
          <w:p w:rsidR="006A30E1" w:rsidRDefault="003F0095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CPF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(RG/CNH/CTPS),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cônjuge;</w:t>
            </w:r>
          </w:p>
          <w:p w:rsidR="006A30E1" w:rsidRDefault="003F0095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Divórcio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Estável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Óbito,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</w:p>
          <w:p w:rsidR="006A30E1" w:rsidRDefault="003F0095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before="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DAP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Aptidão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PRONAF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acompanhada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extrato;</w:t>
            </w:r>
          </w:p>
          <w:p w:rsidR="006A30E1" w:rsidRDefault="003F0095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município:</w:t>
            </w:r>
          </w:p>
          <w:p w:rsidR="006A30E1" w:rsidRDefault="003F0095">
            <w:pPr>
              <w:pStyle w:val="TableParagraph"/>
              <w:numPr>
                <w:ilvl w:val="1"/>
                <w:numId w:val="6"/>
              </w:numPr>
              <w:tabs>
                <w:tab w:val="left" w:pos="897"/>
                <w:tab w:val="left" w:pos="898"/>
              </w:tabs>
              <w:spacing w:before="31" w:line="273" w:lineRule="auto"/>
              <w:ind w:right="230"/>
              <w:rPr>
                <w:sz w:val="20"/>
              </w:rPr>
            </w:pPr>
            <w:r>
              <w:rPr>
                <w:sz w:val="20"/>
              </w:rPr>
              <w:t>Imóvel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Próprio: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água,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fixo 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móvel,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IPTU,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crédito,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assinatura,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CEP);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6A30E1" w:rsidRDefault="003F0095">
            <w:pPr>
              <w:pStyle w:val="TableParagraph"/>
              <w:numPr>
                <w:ilvl w:val="1"/>
                <w:numId w:val="6"/>
              </w:numPr>
              <w:tabs>
                <w:tab w:val="left" w:pos="897"/>
                <w:tab w:val="left" w:pos="898"/>
              </w:tabs>
              <w:spacing w:before="4" w:line="268" w:lineRule="auto"/>
              <w:ind w:right="1126"/>
              <w:rPr>
                <w:sz w:val="20"/>
              </w:rPr>
            </w:pPr>
            <w:r>
              <w:rPr>
                <w:sz w:val="20"/>
              </w:rPr>
              <w:t>Imóvel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Alugado: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aluguel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acrescido 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alugado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CEP)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em 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proprietário;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6A30E1" w:rsidRDefault="003F0095">
            <w:pPr>
              <w:pStyle w:val="TableParagraph"/>
              <w:numPr>
                <w:ilvl w:val="1"/>
                <w:numId w:val="6"/>
              </w:numPr>
              <w:tabs>
                <w:tab w:val="left" w:pos="897"/>
                <w:tab w:val="left" w:pos="898"/>
              </w:tabs>
              <w:spacing w:before="3" w:line="268" w:lineRule="auto"/>
              <w:ind w:right="1529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Residência/Cessão: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AFEAM,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acrescido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CEP)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cedido.</w:t>
            </w:r>
          </w:p>
          <w:p w:rsidR="006A30E1" w:rsidRDefault="003F0095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line="224" w:lineRule="exact"/>
              <w:ind w:left="323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enquadramento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5.422/2021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pequeno potencial</w:t>
            </w:r>
          </w:p>
          <w:p w:rsidR="006A30E1" w:rsidRDefault="003F0095">
            <w:pPr>
              <w:pStyle w:val="TableParagraph"/>
              <w:spacing w:line="229" w:lineRule="exact"/>
              <w:ind w:left="148" w:firstLine="0"/>
              <w:rPr>
                <w:sz w:val="20"/>
              </w:rPr>
            </w:pPr>
            <w:r>
              <w:rPr>
                <w:sz w:val="20"/>
              </w:rPr>
              <w:t>poluidor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degradador;</w:t>
            </w:r>
          </w:p>
          <w:p w:rsidR="006A30E1" w:rsidRDefault="003F0095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before="35" w:line="224" w:lineRule="exact"/>
              <w:rPr>
                <w:sz w:val="20"/>
              </w:rPr>
            </w:pPr>
            <w:r>
              <w:rPr>
                <w:sz w:val="20"/>
              </w:rPr>
              <w:t>INDÍGENAS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financiada.</w:t>
            </w:r>
          </w:p>
        </w:tc>
      </w:tr>
      <w:tr w:rsidR="006A30E1">
        <w:trPr>
          <w:trHeight w:val="340"/>
        </w:trPr>
        <w:tc>
          <w:tcPr>
            <w:tcW w:w="10493" w:type="dxa"/>
            <w:shd w:val="clear" w:color="auto" w:fill="DDDDDD"/>
          </w:tcPr>
          <w:p w:rsidR="006A30E1" w:rsidRDefault="003F0095">
            <w:pPr>
              <w:pStyle w:val="TableParagraph"/>
              <w:spacing w:before="35"/>
              <w:ind w:left="1527" w:right="1436" w:firstLine="0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(APENAS 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OPÇÕES ABAIXO)</w:t>
            </w:r>
          </w:p>
        </w:tc>
      </w:tr>
      <w:tr w:rsidR="006A30E1">
        <w:trPr>
          <w:trHeight w:val="3532"/>
        </w:trPr>
        <w:tc>
          <w:tcPr>
            <w:tcW w:w="10493" w:type="dxa"/>
          </w:tcPr>
          <w:p w:rsidR="006A30E1" w:rsidRDefault="003F0095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38" w:lineRule="exact"/>
              <w:ind w:left="321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Imóvel);</w:t>
            </w:r>
          </w:p>
          <w:p w:rsidR="006A30E1" w:rsidRDefault="003F0095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before="38" w:line="271" w:lineRule="auto"/>
              <w:ind w:right="434" w:hanging="287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Posse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(Título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Definitivo)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Escritura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Arrendamento/Comodato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(Com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assinaturas reconhecidas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cartório);</w:t>
            </w:r>
          </w:p>
          <w:p w:rsidR="006A30E1" w:rsidRDefault="003F0095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41" w:lineRule="exact"/>
              <w:ind w:left="321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Requerimento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Regularização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Fundiária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(expedido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INCRA/SUFRAMA)</w:t>
            </w:r>
            <w:r>
              <w:rPr>
                <w:rFonts w:ascii="Arial" w:hAnsi="Arial"/>
                <w:b/>
                <w:sz w:val="20"/>
              </w:rPr>
              <w:t>;</w:t>
            </w:r>
          </w:p>
          <w:p w:rsidR="006A30E1" w:rsidRDefault="003F0095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40" w:line="271" w:lineRule="auto"/>
              <w:ind w:right="9" w:hanging="287"/>
              <w:jc w:val="both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ocupação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Fundiária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SPF,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 protocolo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requerimento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regularização;</w:t>
            </w:r>
          </w:p>
          <w:p w:rsidR="006A30E1" w:rsidRDefault="003F0095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6" w:line="276" w:lineRule="auto"/>
              <w:ind w:right="19" w:hanging="287"/>
              <w:jc w:val="both"/>
              <w:rPr>
                <w:sz w:val="20"/>
              </w:rPr>
            </w:pPr>
            <w:r>
              <w:rPr>
                <w:sz w:val="20"/>
              </w:rPr>
              <w:t>Declaração de habitantes de Reservas de Desenvolvimento Sustentável, Extrativistas e Florestais em situação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regular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(expedido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órgão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responsável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Reserva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Desenvolvimento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Sustentável,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Reserva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Extrativista 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Florestas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Nacionais);</w:t>
            </w:r>
          </w:p>
          <w:p w:rsidR="006A30E1" w:rsidRDefault="003F0095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1" w:line="276" w:lineRule="auto"/>
              <w:ind w:right="12" w:hanging="287"/>
              <w:jc w:val="both"/>
              <w:rPr>
                <w:sz w:val="20"/>
              </w:rPr>
            </w:pPr>
            <w:r>
              <w:rPr>
                <w:sz w:val="20"/>
              </w:rPr>
              <w:t>Relação fornecida pelo Incra de beneficiários do projeto de assentamento, no caso de beneficiários do 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Agrária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(PNRA)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enquadrados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“A”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“A/C”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Fortalecimento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Familiar (Pronaf); ou</w:t>
            </w:r>
          </w:p>
          <w:p w:rsidR="006A30E1" w:rsidRDefault="003F0095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36" w:lineRule="exact"/>
              <w:ind w:left="32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DAP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Aptidão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PRONAF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acompanhada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extrato</w:t>
            </w:r>
            <w:r>
              <w:rPr>
                <w:sz w:val="20"/>
              </w:rPr>
              <w:t>.</w:t>
            </w:r>
            <w:r w:rsidR="00FC09E7">
              <w:rPr>
                <w:sz w:val="20"/>
              </w:rPr>
              <w:t xml:space="preserve">  </w:t>
            </w:r>
          </w:p>
        </w:tc>
      </w:tr>
      <w:tr w:rsidR="006A30E1">
        <w:trPr>
          <w:trHeight w:val="338"/>
        </w:trPr>
        <w:tc>
          <w:tcPr>
            <w:tcW w:w="10493" w:type="dxa"/>
            <w:shd w:val="clear" w:color="auto" w:fill="DDDDDD"/>
          </w:tcPr>
          <w:p w:rsidR="006A30E1" w:rsidRDefault="003F0095">
            <w:pPr>
              <w:pStyle w:val="TableParagraph"/>
              <w:spacing w:before="35"/>
              <w:ind w:left="1520" w:right="1436" w:firstLine="0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</w:p>
        </w:tc>
      </w:tr>
      <w:tr w:rsidR="006A30E1">
        <w:trPr>
          <w:trHeight w:val="321"/>
        </w:trPr>
        <w:tc>
          <w:tcPr>
            <w:tcW w:w="10493" w:type="dxa"/>
          </w:tcPr>
          <w:p w:rsidR="006A30E1" w:rsidRDefault="003F0095">
            <w:pPr>
              <w:pStyle w:val="TableParagraph"/>
              <w:spacing w:before="26"/>
              <w:ind w:left="170" w:firstLine="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Demonstrativo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CAR.</w:t>
            </w:r>
          </w:p>
        </w:tc>
      </w:tr>
      <w:tr w:rsidR="006A30E1">
        <w:trPr>
          <w:trHeight w:val="321"/>
        </w:trPr>
        <w:tc>
          <w:tcPr>
            <w:tcW w:w="10493" w:type="dxa"/>
            <w:shd w:val="clear" w:color="auto" w:fill="D9D9D9"/>
          </w:tcPr>
          <w:p w:rsidR="006A30E1" w:rsidRDefault="003F0095">
            <w:pPr>
              <w:pStyle w:val="TableParagraph"/>
              <w:spacing w:before="26"/>
              <w:ind w:left="1515" w:right="1436" w:firstLine="0"/>
              <w:jc w:val="center"/>
              <w:rPr>
                <w:sz w:val="20"/>
              </w:rPr>
            </w:pPr>
            <w:r>
              <w:rPr>
                <w:sz w:val="20"/>
              </w:rPr>
              <w:t>PECUÁRIA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SANITÁRIOS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REBANHO</w:t>
            </w:r>
          </w:p>
        </w:tc>
      </w:tr>
      <w:tr w:rsidR="006A30E1">
        <w:trPr>
          <w:trHeight w:val="554"/>
        </w:trPr>
        <w:tc>
          <w:tcPr>
            <w:tcW w:w="10493" w:type="dxa"/>
          </w:tcPr>
          <w:p w:rsidR="006A30E1" w:rsidRDefault="003F0095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Cadastro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Rebanho -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ADAF;</w:t>
            </w:r>
          </w:p>
          <w:p w:rsidR="006A30E1" w:rsidRDefault="003F0095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Bovinos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Bubalinos: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Vacinação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Aftosa, 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caso;</w:t>
            </w:r>
          </w:p>
        </w:tc>
      </w:tr>
      <w:tr w:rsidR="006A30E1">
        <w:trPr>
          <w:trHeight w:val="340"/>
        </w:trPr>
        <w:tc>
          <w:tcPr>
            <w:tcW w:w="10493" w:type="dxa"/>
            <w:shd w:val="clear" w:color="auto" w:fill="D9D9D9"/>
          </w:tcPr>
          <w:p w:rsidR="006A30E1" w:rsidRDefault="003F0095">
            <w:pPr>
              <w:pStyle w:val="TableParagraph"/>
              <w:spacing w:before="35"/>
              <w:ind w:left="1527" w:right="1160" w:firstLine="0"/>
              <w:jc w:val="center"/>
              <w:rPr>
                <w:sz w:val="20"/>
              </w:rPr>
            </w:pPr>
            <w:r>
              <w:rPr>
                <w:sz w:val="20"/>
              </w:rPr>
              <w:t>PROMECANIZAÇÃO</w:t>
            </w:r>
          </w:p>
        </w:tc>
      </w:tr>
      <w:tr w:rsidR="006A30E1">
        <w:trPr>
          <w:trHeight w:val="1085"/>
        </w:trPr>
        <w:tc>
          <w:tcPr>
            <w:tcW w:w="10493" w:type="dxa"/>
          </w:tcPr>
          <w:p w:rsidR="006A30E1" w:rsidRDefault="003F0095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(uma)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serviços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mecanização;</w:t>
            </w:r>
          </w:p>
          <w:p w:rsidR="006A30E1" w:rsidRDefault="003F0095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firmado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executor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mecanização,</w:t>
            </w:r>
          </w:p>
          <w:p w:rsidR="006A30E1" w:rsidRDefault="003F0095">
            <w:pPr>
              <w:pStyle w:val="TableParagraph"/>
              <w:spacing w:before="5" w:line="260" w:lineRule="atLeast"/>
              <w:ind w:left="432" w:right="385" w:firstLine="0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assinaturas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reconhecidas 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cartório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apresentado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condicionante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liberação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juntamente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assinado).</w:t>
            </w:r>
          </w:p>
        </w:tc>
      </w:tr>
      <w:tr w:rsidR="006A30E1">
        <w:trPr>
          <w:trHeight w:val="340"/>
        </w:trPr>
        <w:tc>
          <w:tcPr>
            <w:tcW w:w="10493" w:type="dxa"/>
            <w:shd w:val="clear" w:color="auto" w:fill="DDDDDD"/>
          </w:tcPr>
          <w:p w:rsidR="006A30E1" w:rsidRDefault="003F0095">
            <w:pPr>
              <w:pStyle w:val="TableParagraph"/>
              <w:spacing w:before="35"/>
              <w:ind w:left="1517" w:right="1436" w:firstLine="0"/>
              <w:jc w:val="center"/>
              <w:rPr>
                <w:sz w:val="20"/>
              </w:rPr>
            </w:pPr>
            <w:r>
              <w:rPr>
                <w:sz w:val="20"/>
              </w:rPr>
              <w:t>PROCALCÁRIO</w:t>
            </w:r>
          </w:p>
        </w:tc>
      </w:tr>
      <w:tr w:rsidR="006A30E1">
        <w:trPr>
          <w:trHeight w:val="1084"/>
        </w:trPr>
        <w:tc>
          <w:tcPr>
            <w:tcW w:w="10493" w:type="dxa"/>
          </w:tcPr>
          <w:p w:rsidR="006A30E1" w:rsidRDefault="003F0095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71" w:lineRule="auto"/>
              <w:ind w:right="882" w:hanging="287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(uma)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Fornecedor, informando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calcário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fornecido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Poder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Neutralização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PRNT);</w:t>
            </w:r>
          </w:p>
          <w:p w:rsidR="006A30E1" w:rsidRDefault="003F0095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3"/>
              <w:ind w:left="321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implantação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 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próprios,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6A30E1" w:rsidRDefault="003F0095">
            <w:pPr>
              <w:pStyle w:val="TableParagraph"/>
              <w:spacing w:before="30"/>
              <w:ind w:left="432" w:firstLine="0"/>
              <w:rPr>
                <w:sz w:val="20"/>
              </w:rPr>
            </w:pPr>
            <w:r>
              <w:rPr>
                <w:sz w:val="20"/>
              </w:rPr>
              <w:t>financiadas;</w:t>
            </w:r>
          </w:p>
        </w:tc>
      </w:tr>
      <w:tr w:rsidR="006A30E1" w:rsidTr="003A1B92">
        <w:trPr>
          <w:trHeight w:val="2496"/>
        </w:trPr>
        <w:tc>
          <w:tcPr>
            <w:tcW w:w="10493" w:type="dxa"/>
            <w:shd w:val="clear" w:color="auto" w:fill="D9D9D9"/>
          </w:tcPr>
          <w:p w:rsidR="006A30E1" w:rsidRPr="00FC09E7" w:rsidRDefault="003F0095">
            <w:pPr>
              <w:pStyle w:val="TableParagraph"/>
              <w:spacing w:line="225" w:lineRule="exact"/>
              <w:ind w:left="4299" w:firstLine="0"/>
              <w:rPr>
                <w:sz w:val="18"/>
                <w:szCs w:val="18"/>
              </w:rPr>
            </w:pPr>
            <w:r w:rsidRPr="00FC09E7">
              <w:rPr>
                <w:sz w:val="18"/>
                <w:szCs w:val="18"/>
              </w:rPr>
              <w:t>OBSERVAÇÕES:</w:t>
            </w:r>
          </w:p>
          <w:p w:rsidR="006A30E1" w:rsidRPr="00FC09E7" w:rsidRDefault="003F0095" w:rsidP="00FC09E7">
            <w:pPr>
              <w:pStyle w:val="TableParagraph"/>
              <w:numPr>
                <w:ilvl w:val="0"/>
                <w:numId w:val="1"/>
              </w:numPr>
              <w:tabs>
                <w:tab w:val="left" w:pos="754"/>
              </w:tabs>
              <w:rPr>
                <w:sz w:val="18"/>
                <w:szCs w:val="18"/>
              </w:rPr>
            </w:pPr>
            <w:r w:rsidRPr="00FC09E7">
              <w:rPr>
                <w:sz w:val="18"/>
                <w:szCs w:val="18"/>
              </w:rPr>
              <w:t>OS</w:t>
            </w:r>
            <w:r w:rsidRPr="00FC09E7">
              <w:rPr>
                <w:spacing w:val="-9"/>
                <w:sz w:val="18"/>
                <w:szCs w:val="18"/>
              </w:rPr>
              <w:t xml:space="preserve"> </w:t>
            </w:r>
            <w:r w:rsidRPr="00FC09E7">
              <w:rPr>
                <w:sz w:val="18"/>
                <w:szCs w:val="18"/>
              </w:rPr>
              <w:t>DOCUMENTOS</w:t>
            </w:r>
            <w:r w:rsidRPr="00FC09E7">
              <w:rPr>
                <w:spacing w:val="-5"/>
                <w:sz w:val="18"/>
                <w:szCs w:val="18"/>
              </w:rPr>
              <w:t xml:space="preserve"> </w:t>
            </w:r>
            <w:r w:rsidRPr="00FC09E7">
              <w:rPr>
                <w:sz w:val="18"/>
                <w:szCs w:val="18"/>
              </w:rPr>
              <w:t>DEVEM SER</w:t>
            </w:r>
            <w:r w:rsidRPr="00FC09E7">
              <w:rPr>
                <w:spacing w:val="-3"/>
                <w:sz w:val="18"/>
                <w:szCs w:val="18"/>
              </w:rPr>
              <w:t xml:space="preserve"> </w:t>
            </w:r>
            <w:r w:rsidRPr="00FC09E7">
              <w:rPr>
                <w:sz w:val="18"/>
                <w:szCs w:val="18"/>
              </w:rPr>
              <w:t>ENTREGUES</w:t>
            </w:r>
            <w:r w:rsidRPr="00FC09E7">
              <w:rPr>
                <w:spacing w:val="-5"/>
                <w:sz w:val="18"/>
                <w:szCs w:val="18"/>
              </w:rPr>
              <w:t xml:space="preserve"> </w:t>
            </w:r>
            <w:r w:rsidRPr="00FC09E7">
              <w:rPr>
                <w:sz w:val="18"/>
                <w:szCs w:val="18"/>
              </w:rPr>
              <w:t>NO ESCRITÓRIO</w:t>
            </w:r>
            <w:r w:rsidRPr="00FC09E7">
              <w:rPr>
                <w:spacing w:val="-4"/>
                <w:sz w:val="18"/>
                <w:szCs w:val="18"/>
              </w:rPr>
              <w:t xml:space="preserve"> </w:t>
            </w:r>
            <w:r w:rsidRPr="00FC09E7">
              <w:rPr>
                <w:sz w:val="18"/>
                <w:szCs w:val="18"/>
              </w:rPr>
              <w:t>LOCAL</w:t>
            </w:r>
            <w:r w:rsidRPr="00FC09E7">
              <w:rPr>
                <w:spacing w:val="-5"/>
                <w:sz w:val="18"/>
                <w:szCs w:val="18"/>
              </w:rPr>
              <w:t xml:space="preserve"> </w:t>
            </w:r>
            <w:r w:rsidRPr="00FC09E7">
              <w:rPr>
                <w:sz w:val="18"/>
                <w:szCs w:val="18"/>
              </w:rPr>
              <w:t>DO</w:t>
            </w:r>
            <w:r w:rsidRPr="00FC09E7">
              <w:rPr>
                <w:spacing w:val="-2"/>
                <w:sz w:val="18"/>
                <w:szCs w:val="18"/>
              </w:rPr>
              <w:t xml:space="preserve"> </w:t>
            </w:r>
            <w:r w:rsidRPr="00FC09E7">
              <w:rPr>
                <w:sz w:val="18"/>
                <w:szCs w:val="18"/>
              </w:rPr>
              <w:t>IDAM.</w:t>
            </w:r>
          </w:p>
          <w:p w:rsidR="006A30E1" w:rsidRPr="00FC09E7" w:rsidRDefault="003F0095" w:rsidP="00FC09E7">
            <w:pPr>
              <w:pStyle w:val="TableParagraph"/>
              <w:numPr>
                <w:ilvl w:val="0"/>
                <w:numId w:val="1"/>
              </w:numPr>
              <w:tabs>
                <w:tab w:val="left" w:pos="754"/>
              </w:tabs>
              <w:rPr>
                <w:sz w:val="18"/>
                <w:szCs w:val="18"/>
              </w:rPr>
            </w:pPr>
            <w:r w:rsidRPr="00FC09E7">
              <w:rPr>
                <w:w w:val="95"/>
                <w:sz w:val="18"/>
                <w:szCs w:val="18"/>
              </w:rPr>
              <w:t>OUTROS</w:t>
            </w:r>
            <w:r w:rsidRPr="00FC09E7">
              <w:rPr>
                <w:spacing w:val="14"/>
                <w:w w:val="95"/>
                <w:sz w:val="18"/>
                <w:szCs w:val="18"/>
              </w:rPr>
              <w:t xml:space="preserve"> </w:t>
            </w:r>
            <w:r w:rsidRPr="00FC09E7">
              <w:rPr>
                <w:w w:val="95"/>
                <w:sz w:val="18"/>
                <w:szCs w:val="18"/>
              </w:rPr>
              <w:t>DOCUMENTOS</w:t>
            </w:r>
            <w:r w:rsidRPr="00FC09E7">
              <w:rPr>
                <w:spacing w:val="9"/>
                <w:w w:val="95"/>
                <w:sz w:val="18"/>
                <w:szCs w:val="18"/>
              </w:rPr>
              <w:t xml:space="preserve"> </w:t>
            </w:r>
            <w:r w:rsidRPr="00FC09E7">
              <w:rPr>
                <w:w w:val="95"/>
                <w:sz w:val="18"/>
                <w:szCs w:val="18"/>
              </w:rPr>
              <w:t>PODERÃO</w:t>
            </w:r>
            <w:r w:rsidRPr="00FC09E7">
              <w:rPr>
                <w:spacing w:val="16"/>
                <w:w w:val="95"/>
                <w:sz w:val="18"/>
                <w:szCs w:val="18"/>
              </w:rPr>
              <w:t xml:space="preserve"> </w:t>
            </w:r>
            <w:r w:rsidRPr="00FC09E7">
              <w:rPr>
                <w:w w:val="95"/>
                <w:sz w:val="18"/>
                <w:szCs w:val="18"/>
              </w:rPr>
              <w:t>SER</w:t>
            </w:r>
            <w:r w:rsidRPr="00FC09E7">
              <w:rPr>
                <w:spacing w:val="27"/>
                <w:w w:val="95"/>
                <w:sz w:val="18"/>
                <w:szCs w:val="18"/>
              </w:rPr>
              <w:t xml:space="preserve"> </w:t>
            </w:r>
            <w:r w:rsidRPr="00FC09E7">
              <w:rPr>
                <w:w w:val="95"/>
                <w:sz w:val="18"/>
                <w:szCs w:val="18"/>
              </w:rPr>
              <w:t>SOLICITADOS</w:t>
            </w:r>
            <w:r w:rsidRPr="00FC09E7">
              <w:rPr>
                <w:spacing w:val="15"/>
                <w:w w:val="95"/>
                <w:sz w:val="18"/>
                <w:szCs w:val="18"/>
              </w:rPr>
              <w:t xml:space="preserve"> </w:t>
            </w:r>
            <w:r w:rsidRPr="00FC09E7">
              <w:rPr>
                <w:w w:val="95"/>
                <w:sz w:val="18"/>
                <w:szCs w:val="18"/>
              </w:rPr>
              <w:t>DURANTE</w:t>
            </w:r>
            <w:r w:rsidRPr="00FC09E7">
              <w:rPr>
                <w:spacing w:val="23"/>
                <w:w w:val="95"/>
                <w:sz w:val="18"/>
                <w:szCs w:val="18"/>
              </w:rPr>
              <w:t xml:space="preserve"> </w:t>
            </w:r>
            <w:r w:rsidRPr="00FC09E7">
              <w:rPr>
                <w:w w:val="95"/>
                <w:sz w:val="18"/>
                <w:szCs w:val="18"/>
              </w:rPr>
              <w:t>A</w:t>
            </w:r>
            <w:r w:rsidRPr="00FC09E7">
              <w:rPr>
                <w:spacing w:val="25"/>
                <w:w w:val="95"/>
                <w:sz w:val="18"/>
                <w:szCs w:val="18"/>
              </w:rPr>
              <w:t xml:space="preserve"> </w:t>
            </w:r>
            <w:r w:rsidRPr="00FC09E7">
              <w:rPr>
                <w:w w:val="95"/>
                <w:sz w:val="18"/>
                <w:szCs w:val="18"/>
              </w:rPr>
              <w:t>ANÁLISE</w:t>
            </w:r>
            <w:r w:rsidRPr="00FC09E7">
              <w:rPr>
                <w:spacing w:val="15"/>
                <w:w w:val="95"/>
                <w:sz w:val="18"/>
                <w:szCs w:val="18"/>
              </w:rPr>
              <w:t xml:space="preserve"> </w:t>
            </w:r>
            <w:r w:rsidRPr="00FC09E7">
              <w:rPr>
                <w:w w:val="95"/>
                <w:sz w:val="18"/>
                <w:szCs w:val="18"/>
              </w:rPr>
              <w:t>DA</w:t>
            </w:r>
            <w:r w:rsidRPr="00FC09E7">
              <w:rPr>
                <w:spacing w:val="18"/>
                <w:w w:val="95"/>
                <w:sz w:val="18"/>
                <w:szCs w:val="18"/>
              </w:rPr>
              <w:t xml:space="preserve"> </w:t>
            </w:r>
            <w:r w:rsidRPr="00FC09E7">
              <w:rPr>
                <w:w w:val="95"/>
                <w:sz w:val="18"/>
                <w:szCs w:val="18"/>
              </w:rPr>
              <w:t>PROPOSTA;</w:t>
            </w:r>
          </w:p>
          <w:p w:rsidR="006A30E1" w:rsidRPr="00FC09E7" w:rsidRDefault="003F0095" w:rsidP="001A68DD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25"/>
              <w:rPr>
                <w:sz w:val="18"/>
                <w:szCs w:val="18"/>
              </w:rPr>
            </w:pPr>
            <w:r w:rsidRPr="00FC09E7">
              <w:rPr>
                <w:w w:val="95"/>
                <w:sz w:val="18"/>
                <w:szCs w:val="18"/>
              </w:rPr>
              <w:t>DOCUMENTO</w:t>
            </w:r>
            <w:r w:rsidRPr="00FC09E7">
              <w:rPr>
                <w:spacing w:val="11"/>
                <w:w w:val="95"/>
                <w:sz w:val="18"/>
                <w:szCs w:val="18"/>
              </w:rPr>
              <w:t xml:space="preserve"> </w:t>
            </w:r>
            <w:r w:rsidRPr="00FC09E7">
              <w:rPr>
                <w:w w:val="95"/>
                <w:sz w:val="18"/>
                <w:szCs w:val="18"/>
              </w:rPr>
              <w:t>PASSÍVEL</w:t>
            </w:r>
            <w:r w:rsidRPr="00FC09E7">
              <w:rPr>
                <w:spacing w:val="16"/>
                <w:w w:val="95"/>
                <w:sz w:val="18"/>
                <w:szCs w:val="18"/>
              </w:rPr>
              <w:t xml:space="preserve"> </w:t>
            </w:r>
            <w:r w:rsidRPr="00FC09E7">
              <w:rPr>
                <w:w w:val="95"/>
                <w:sz w:val="18"/>
                <w:szCs w:val="18"/>
              </w:rPr>
              <w:t>DE</w:t>
            </w:r>
            <w:r w:rsidRPr="00FC09E7">
              <w:rPr>
                <w:spacing w:val="16"/>
                <w:w w:val="95"/>
                <w:sz w:val="18"/>
                <w:szCs w:val="18"/>
              </w:rPr>
              <w:t xml:space="preserve"> </w:t>
            </w:r>
            <w:r w:rsidRPr="00FC09E7">
              <w:rPr>
                <w:w w:val="95"/>
                <w:sz w:val="18"/>
                <w:szCs w:val="18"/>
              </w:rPr>
              <w:t>ALTERAÇÃO;</w:t>
            </w:r>
          </w:p>
          <w:p w:rsidR="001A68DD" w:rsidRPr="00FC09E7" w:rsidRDefault="001A68DD" w:rsidP="001A68DD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25"/>
              <w:rPr>
                <w:sz w:val="18"/>
                <w:szCs w:val="18"/>
              </w:rPr>
            </w:pPr>
            <w:r w:rsidRPr="00FC09E7">
              <w:rPr>
                <w:w w:val="95"/>
                <w:sz w:val="18"/>
                <w:szCs w:val="18"/>
              </w:rPr>
              <w:t>NÃO ALFABETIZADO – APRESENTAR PROCURAÇÃO LAVRADA EM CARTÓRIO (INFORMAÇÕES DISPONÍVEIS NO SITE DA AFEAM);</w:t>
            </w:r>
          </w:p>
          <w:p w:rsidR="001A68DD" w:rsidRPr="00FC09E7" w:rsidRDefault="001A68DD" w:rsidP="003A1B9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ind w:right="52"/>
              <w:rPr>
                <w:sz w:val="18"/>
                <w:szCs w:val="18"/>
              </w:rPr>
            </w:pPr>
            <w:r w:rsidRPr="00FC09E7">
              <w:rPr>
                <w:spacing w:val="-3"/>
                <w:sz w:val="18"/>
                <w:szCs w:val="18"/>
              </w:rPr>
              <w:t>OBS:</w:t>
            </w:r>
            <w:r w:rsidRPr="00FC09E7">
              <w:rPr>
                <w:spacing w:val="-6"/>
                <w:sz w:val="18"/>
                <w:szCs w:val="18"/>
              </w:rPr>
              <w:t xml:space="preserve"> </w:t>
            </w:r>
            <w:r w:rsidRPr="00FC09E7">
              <w:rPr>
                <w:spacing w:val="-3"/>
                <w:sz w:val="18"/>
                <w:szCs w:val="18"/>
              </w:rPr>
              <w:t>A</w:t>
            </w:r>
            <w:r w:rsidRPr="00FC09E7">
              <w:rPr>
                <w:spacing w:val="-9"/>
                <w:sz w:val="18"/>
                <w:szCs w:val="18"/>
              </w:rPr>
              <w:t xml:space="preserve"> </w:t>
            </w:r>
            <w:r w:rsidRPr="00FC09E7">
              <w:rPr>
                <w:spacing w:val="-3"/>
                <w:sz w:val="18"/>
                <w:szCs w:val="18"/>
              </w:rPr>
              <w:t>LEI</w:t>
            </w:r>
            <w:r w:rsidRPr="00FC09E7">
              <w:rPr>
                <w:spacing w:val="-6"/>
                <w:sz w:val="18"/>
                <w:szCs w:val="18"/>
              </w:rPr>
              <w:t xml:space="preserve"> </w:t>
            </w:r>
            <w:r w:rsidRPr="00FC09E7">
              <w:rPr>
                <w:spacing w:val="-3"/>
                <w:sz w:val="18"/>
                <w:szCs w:val="18"/>
              </w:rPr>
              <w:t>5.422</w:t>
            </w:r>
            <w:r w:rsidRPr="00FC09E7">
              <w:rPr>
                <w:spacing w:val="-8"/>
                <w:sz w:val="18"/>
                <w:szCs w:val="18"/>
              </w:rPr>
              <w:t xml:space="preserve"> </w:t>
            </w:r>
            <w:r w:rsidRPr="00FC09E7">
              <w:rPr>
                <w:spacing w:val="-3"/>
                <w:sz w:val="18"/>
                <w:szCs w:val="18"/>
              </w:rPr>
              <w:t>DE</w:t>
            </w:r>
            <w:r w:rsidRPr="00FC09E7">
              <w:rPr>
                <w:spacing w:val="-9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FC09E7">
              <w:rPr>
                <w:spacing w:val="-3"/>
                <w:sz w:val="18"/>
                <w:szCs w:val="18"/>
              </w:rPr>
              <w:t>17/03/21</w:t>
            </w:r>
            <w:r w:rsidRPr="00FC09E7">
              <w:rPr>
                <w:spacing w:val="-9"/>
                <w:sz w:val="18"/>
                <w:szCs w:val="18"/>
              </w:rPr>
              <w:t xml:space="preserve"> </w:t>
            </w:r>
            <w:r w:rsidRPr="00FC09E7">
              <w:rPr>
                <w:spacing w:val="-3"/>
                <w:sz w:val="18"/>
                <w:szCs w:val="18"/>
              </w:rPr>
              <w:t>QUE</w:t>
            </w:r>
            <w:r w:rsidRPr="00FC09E7">
              <w:rPr>
                <w:spacing w:val="-9"/>
                <w:sz w:val="18"/>
                <w:szCs w:val="18"/>
              </w:rPr>
              <w:t xml:space="preserve"> </w:t>
            </w:r>
            <w:r w:rsidRPr="00FC09E7">
              <w:rPr>
                <w:spacing w:val="-3"/>
                <w:sz w:val="18"/>
                <w:szCs w:val="18"/>
              </w:rPr>
              <w:t>DISPÕE</w:t>
            </w:r>
            <w:r w:rsidRPr="00FC09E7">
              <w:rPr>
                <w:spacing w:val="-9"/>
                <w:sz w:val="18"/>
                <w:szCs w:val="18"/>
              </w:rPr>
              <w:t xml:space="preserve"> </w:t>
            </w:r>
            <w:r w:rsidRPr="00FC09E7">
              <w:rPr>
                <w:spacing w:val="-3"/>
                <w:sz w:val="18"/>
                <w:szCs w:val="18"/>
              </w:rPr>
              <w:t>SOBRE</w:t>
            </w:r>
            <w:r w:rsidRPr="00FC09E7">
              <w:rPr>
                <w:spacing w:val="-10"/>
                <w:sz w:val="18"/>
                <w:szCs w:val="18"/>
              </w:rPr>
              <w:t xml:space="preserve"> </w:t>
            </w:r>
            <w:r w:rsidRPr="00FC09E7">
              <w:rPr>
                <w:spacing w:val="-2"/>
                <w:sz w:val="18"/>
                <w:szCs w:val="18"/>
              </w:rPr>
              <w:t>CONCESSÃO</w:t>
            </w:r>
            <w:r w:rsidRPr="00FC09E7">
              <w:rPr>
                <w:spacing w:val="-5"/>
                <w:sz w:val="18"/>
                <w:szCs w:val="18"/>
              </w:rPr>
              <w:t xml:space="preserve"> </w:t>
            </w:r>
            <w:r w:rsidRPr="00FC09E7">
              <w:rPr>
                <w:spacing w:val="-2"/>
                <w:sz w:val="18"/>
                <w:szCs w:val="18"/>
              </w:rPr>
              <w:t>DE</w:t>
            </w:r>
            <w:r w:rsidRPr="00FC09E7">
              <w:rPr>
                <w:spacing w:val="-4"/>
                <w:sz w:val="18"/>
                <w:szCs w:val="18"/>
              </w:rPr>
              <w:t xml:space="preserve"> </w:t>
            </w:r>
            <w:r w:rsidRPr="00FC09E7">
              <w:rPr>
                <w:spacing w:val="-2"/>
                <w:sz w:val="18"/>
                <w:szCs w:val="18"/>
              </w:rPr>
              <w:t>CRÉDITO</w:t>
            </w:r>
            <w:r w:rsidRPr="00FC09E7">
              <w:rPr>
                <w:spacing w:val="-6"/>
                <w:sz w:val="18"/>
                <w:szCs w:val="18"/>
              </w:rPr>
              <w:t xml:space="preserve"> </w:t>
            </w:r>
            <w:r w:rsidRPr="00FC09E7">
              <w:rPr>
                <w:spacing w:val="-2"/>
                <w:sz w:val="18"/>
                <w:szCs w:val="18"/>
              </w:rPr>
              <w:t>E</w:t>
            </w:r>
            <w:r w:rsidRPr="00FC09E7">
              <w:rPr>
                <w:spacing w:val="-9"/>
                <w:sz w:val="18"/>
                <w:szCs w:val="18"/>
              </w:rPr>
              <w:t xml:space="preserve"> </w:t>
            </w:r>
            <w:r w:rsidRPr="00FC09E7">
              <w:rPr>
                <w:spacing w:val="-2"/>
                <w:sz w:val="18"/>
                <w:szCs w:val="18"/>
              </w:rPr>
              <w:t>DISPENSA</w:t>
            </w:r>
            <w:r w:rsidRPr="00FC09E7">
              <w:rPr>
                <w:spacing w:val="-10"/>
                <w:sz w:val="18"/>
                <w:szCs w:val="18"/>
              </w:rPr>
              <w:t xml:space="preserve"> </w:t>
            </w:r>
            <w:r w:rsidRPr="00FC09E7">
              <w:rPr>
                <w:spacing w:val="-2"/>
                <w:sz w:val="18"/>
                <w:szCs w:val="18"/>
              </w:rPr>
              <w:t>DE</w:t>
            </w:r>
            <w:r w:rsidRPr="00FC09E7">
              <w:rPr>
                <w:spacing w:val="-9"/>
                <w:sz w:val="18"/>
                <w:szCs w:val="18"/>
              </w:rPr>
              <w:t xml:space="preserve"> </w:t>
            </w:r>
            <w:r w:rsidRPr="00FC09E7">
              <w:rPr>
                <w:spacing w:val="-2"/>
                <w:sz w:val="18"/>
                <w:szCs w:val="18"/>
              </w:rPr>
              <w:t>LICENCIAMENTO</w:t>
            </w:r>
            <w:r w:rsidRPr="00FC09E7">
              <w:rPr>
                <w:spacing w:val="-47"/>
                <w:sz w:val="18"/>
                <w:szCs w:val="18"/>
              </w:rPr>
              <w:t xml:space="preserve"> </w:t>
            </w:r>
            <w:r w:rsidRPr="00FC09E7">
              <w:rPr>
                <w:spacing w:val="-3"/>
                <w:sz w:val="18"/>
                <w:szCs w:val="18"/>
              </w:rPr>
              <w:t xml:space="preserve">AMBIENTAL PARA AS ATIVIDADES CLASSIFICADAS PELA PORTARIA </w:t>
            </w:r>
            <w:r w:rsidRPr="00FC09E7">
              <w:rPr>
                <w:b/>
                <w:spacing w:val="-3"/>
                <w:sz w:val="18"/>
                <w:szCs w:val="18"/>
              </w:rPr>
              <w:t>98/2022 DE 23/09/22,</w:t>
            </w:r>
            <w:r w:rsidRPr="00FC09E7">
              <w:rPr>
                <w:spacing w:val="-3"/>
                <w:sz w:val="18"/>
                <w:szCs w:val="18"/>
              </w:rPr>
              <w:t xml:space="preserve"> </w:t>
            </w:r>
            <w:r w:rsidRPr="00FC09E7">
              <w:rPr>
                <w:spacing w:val="-2"/>
                <w:sz w:val="18"/>
                <w:szCs w:val="18"/>
              </w:rPr>
              <w:t>COMO DE PEQUENO</w:t>
            </w:r>
            <w:r w:rsidRPr="00FC09E7">
              <w:rPr>
                <w:spacing w:val="-47"/>
                <w:sz w:val="18"/>
                <w:szCs w:val="18"/>
              </w:rPr>
              <w:t xml:space="preserve"> </w:t>
            </w:r>
            <w:r w:rsidRPr="00FC09E7">
              <w:rPr>
                <w:spacing w:val="-3"/>
                <w:sz w:val="18"/>
                <w:szCs w:val="18"/>
              </w:rPr>
              <w:t xml:space="preserve">POTENCIAL POLUIDOR E DEGRADADOR, EXERCIDAS POR AGRICULTORES </w:t>
            </w:r>
            <w:r w:rsidRPr="00FC09E7">
              <w:rPr>
                <w:spacing w:val="-2"/>
                <w:sz w:val="18"/>
                <w:szCs w:val="18"/>
              </w:rPr>
              <w:t>FAMILIARES, TEVE SUA VIGÊNCIA</w:t>
            </w:r>
            <w:r w:rsidRPr="00FC09E7">
              <w:rPr>
                <w:spacing w:val="-47"/>
                <w:sz w:val="18"/>
                <w:szCs w:val="18"/>
              </w:rPr>
              <w:t xml:space="preserve"> </w:t>
            </w:r>
            <w:r w:rsidRPr="00FC09E7">
              <w:rPr>
                <w:spacing w:val="-3"/>
                <w:sz w:val="18"/>
                <w:szCs w:val="18"/>
              </w:rPr>
              <w:t xml:space="preserve">ALTERADA PELA LEI Nº 5.843 DE 31/03/2022, PASSANDO </w:t>
            </w:r>
            <w:r w:rsidRPr="00FC09E7">
              <w:rPr>
                <w:spacing w:val="-2"/>
                <w:sz w:val="18"/>
                <w:szCs w:val="18"/>
              </w:rPr>
              <w:t>DE 31/03/22 PARA ATÉ 31/03/2023 OU ENQUANTO</w:t>
            </w:r>
            <w:r w:rsidRPr="00FC09E7">
              <w:rPr>
                <w:spacing w:val="-2"/>
                <w:sz w:val="18"/>
                <w:szCs w:val="18"/>
              </w:rPr>
              <w:t>;</w:t>
            </w:r>
            <w:r w:rsidRPr="00FC09E7">
              <w:rPr>
                <w:spacing w:val="-1"/>
                <w:sz w:val="18"/>
                <w:szCs w:val="18"/>
              </w:rPr>
              <w:t xml:space="preserve"> </w:t>
            </w:r>
            <w:r w:rsidRPr="00FC09E7">
              <w:rPr>
                <w:sz w:val="18"/>
                <w:szCs w:val="18"/>
              </w:rPr>
              <w:t>VIGORAR</w:t>
            </w:r>
            <w:r w:rsidRPr="00FC09E7">
              <w:rPr>
                <w:spacing w:val="-11"/>
                <w:sz w:val="18"/>
                <w:szCs w:val="18"/>
              </w:rPr>
              <w:t xml:space="preserve"> </w:t>
            </w:r>
            <w:r w:rsidRPr="00FC09E7">
              <w:rPr>
                <w:sz w:val="18"/>
                <w:szCs w:val="18"/>
              </w:rPr>
              <w:t>A</w:t>
            </w:r>
            <w:r w:rsidRPr="00FC09E7">
              <w:rPr>
                <w:spacing w:val="-10"/>
                <w:sz w:val="18"/>
                <w:szCs w:val="18"/>
              </w:rPr>
              <w:t xml:space="preserve"> </w:t>
            </w:r>
            <w:r w:rsidRPr="00FC09E7">
              <w:rPr>
                <w:sz w:val="18"/>
                <w:szCs w:val="18"/>
              </w:rPr>
              <w:t>DECLARAÇÃO</w:t>
            </w:r>
            <w:r w:rsidRPr="00FC09E7">
              <w:rPr>
                <w:spacing w:val="-7"/>
                <w:sz w:val="18"/>
                <w:szCs w:val="18"/>
              </w:rPr>
              <w:t xml:space="preserve"> </w:t>
            </w:r>
            <w:r w:rsidRPr="00FC09E7">
              <w:rPr>
                <w:sz w:val="18"/>
                <w:szCs w:val="18"/>
              </w:rPr>
              <w:t>DO</w:t>
            </w:r>
            <w:r w:rsidRPr="00FC09E7">
              <w:rPr>
                <w:spacing w:val="-6"/>
                <w:sz w:val="18"/>
                <w:szCs w:val="18"/>
              </w:rPr>
              <w:t xml:space="preserve"> </w:t>
            </w:r>
            <w:r w:rsidRPr="00FC09E7">
              <w:rPr>
                <w:sz w:val="18"/>
                <w:szCs w:val="18"/>
              </w:rPr>
              <w:t>ESTADO</w:t>
            </w:r>
            <w:r w:rsidRPr="00FC09E7">
              <w:rPr>
                <w:spacing w:val="-7"/>
                <w:sz w:val="18"/>
                <w:szCs w:val="18"/>
              </w:rPr>
              <w:t xml:space="preserve"> </w:t>
            </w:r>
            <w:r w:rsidRPr="00FC09E7">
              <w:rPr>
                <w:sz w:val="18"/>
                <w:szCs w:val="18"/>
              </w:rPr>
              <w:t>DE</w:t>
            </w:r>
            <w:r w:rsidRPr="00FC09E7">
              <w:rPr>
                <w:spacing w:val="-5"/>
                <w:sz w:val="18"/>
                <w:szCs w:val="18"/>
              </w:rPr>
              <w:t xml:space="preserve"> </w:t>
            </w:r>
            <w:r w:rsidRPr="00FC09E7">
              <w:rPr>
                <w:sz w:val="18"/>
                <w:szCs w:val="18"/>
              </w:rPr>
              <w:t>CALAMIDADE</w:t>
            </w:r>
            <w:r w:rsidRPr="00FC09E7">
              <w:rPr>
                <w:spacing w:val="-10"/>
                <w:sz w:val="18"/>
                <w:szCs w:val="18"/>
              </w:rPr>
              <w:t xml:space="preserve"> </w:t>
            </w:r>
            <w:r w:rsidRPr="00FC09E7">
              <w:rPr>
                <w:sz w:val="18"/>
                <w:szCs w:val="18"/>
              </w:rPr>
              <w:t>PÚBLICA;</w:t>
            </w:r>
            <w:r w:rsidR="00FC09E7" w:rsidRPr="00FC09E7">
              <w:rPr>
                <w:sz w:val="18"/>
                <w:szCs w:val="18"/>
              </w:rPr>
              <w:t xml:space="preserve">      </w:t>
            </w:r>
          </w:p>
          <w:p w:rsidR="006A30E1" w:rsidRDefault="001A68DD" w:rsidP="003A1B92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ind w:right="-15"/>
              <w:rPr>
                <w:rFonts w:ascii="Arial" w:hAnsi="Arial"/>
                <w:b/>
                <w:sz w:val="20"/>
              </w:rPr>
            </w:pPr>
            <w:r w:rsidRPr="00FC09E7">
              <w:rPr>
                <w:sz w:val="18"/>
                <w:szCs w:val="18"/>
              </w:rPr>
              <w:t>ENDEREÇO ELETRÔNICO DA AFEAM:</w:t>
            </w:r>
            <w:r>
              <w:rPr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Hyperlink"/>
                  <w:sz w:val="18"/>
                  <w:szCs w:val="18"/>
                </w:rPr>
                <w:t>https://www.afeam.am.gov.br/#!/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  <w:r w:rsidR="003A1B92">
              <w:rPr>
                <w:rStyle w:val="Hyperlink"/>
                <w:sz w:val="18"/>
                <w:szCs w:val="18"/>
                <w:u w:val="none"/>
              </w:rPr>
              <w:t xml:space="preserve">            </w:t>
            </w:r>
          </w:p>
        </w:tc>
      </w:tr>
    </w:tbl>
    <w:p w:rsidR="006A30E1" w:rsidRDefault="003F0095">
      <w:pPr>
        <w:pStyle w:val="Corpodetexto"/>
        <w:spacing w:line="201" w:lineRule="exact"/>
        <w:ind w:left="2020"/>
      </w:pPr>
      <w:r>
        <w:t>Lei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5.422,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17 de</w:t>
      </w:r>
      <w:r>
        <w:rPr>
          <w:spacing w:val="-2"/>
        </w:rPr>
        <w:t xml:space="preserve"> </w:t>
      </w:r>
      <w:r>
        <w:t>março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 –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vigência:</w:t>
      </w:r>
      <w:r>
        <w:rPr>
          <w:spacing w:val="-4"/>
        </w:rPr>
        <w:t xml:space="preserve"> </w:t>
      </w:r>
      <w:r>
        <w:t>17/03/2021</w:t>
      </w:r>
    </w:p>
    <w:p w:rsidR="006A30E1" w:rsidRPr="003A1B92" w:rsidRDefault="003A1B92">
      <w:pPr>
        <w:spacing w:before="57"/>
        <w:ind w:right="98"/>
        <w:jc w:val="right"/>
        <w:rPr>
          <w:rFonts w:ascii="Calibri"/>
          <w:sz w:val="20"/>
          <w:szCs w:val="20"/>
        </w:rPr>
      </w:pPr>
      <w:r w:rsidRPr="003A1B92">
        <w:rPr>
          <w:rFonts w:ascii="Calibri"/>
          <w:sz w:val="20"/>
          <w:szCs w:val="20"/>
        </w:rPr>
        <w:t>1</w:t>
      </w:r>
      <w:r w:rsidR="003F0095" w:rsidRPr="003A1B92">
        <w:rPr>
          <w:rFonts w:ascii="Calibri"/>
          <w:sz w:val="20"/>
          <w:szCs w:val="20"/>
        </w:rPr>
        <w:t>/1</w:t>
      </w:r>
    </w:p>
    <w:sectPr w:rsidR="006A30E1" w:rsidRPr="003A1B92" w:rsidSect="003A1B92">
      <w:type w:val="continuous"/>
      <w:pgSz w:w="11920" w:h="16850"/>
      <w:pgMar w:top="318" w:right="459" w:bottom="0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928"/>
    <w:multiLevelType w:val="hybridMultilevel"/>
    <w:tmpl w:val="ADCCFE6E"/>
    <w:lvl w:ilvl="0" w:tplc="45AC6706">
      <w:start w:val="1"/>
      <w:numFmt w:val="decimal"/>
      <w:lvlText w:val="%1."/>
      <w:lvlJc w:val="left"/>
      <w:pPr>
        <w:ind w:left="753" w:hanging="366"/>
        <w:jc w:val="left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  <w:lang w:val="pt-PT" w:eastAsia="en-US" w:bidi="ar-SA"/>
      </w:rPr>
    </w:lvl>
    <w:lvl w:ilvl="1" w:tplc="47AE4E48">
      <w:numFmt w:val="bullet"/>
      <w:lvlText w:val="•"/>
      <w:lvlJc w:val="left"/>
      <w:pPr>
        <w:ind w:left="1732" w:hanging="366"/>
      </w:pPr>
      <w:rPr>
        <w:rFonts w:hint="default"/>
        <w:lang w:val="pt-PT" w:eastAsia="en-US" w:bidi="ar-SA"/>
      </w:rPr>
    </w:lvl>
    <w:lvl w:ilvl="2" w:tplc="97BC9DA4">
      <w:numFmt w:val="bullet"/>
      <w:lvlText w:val="•"/>
      <w:lvlJc w:val="left"/>
      <w:pPr>
        <w:ind w:left="2704" w:hanging="366"/>
      </w:pPr>
      <w:rPr>
        <w:rFonts w:hint="default"/>
        <w:lang w:val="pt-PT" w:eastAsia="en-US" w:bidi="ar-SA"/>
      </w:rPr>
    </w:lvl>
    <w:lvl w:ilvl="3" w:tplc="463619E4">
      <w:numFmt w:val="bullet"/>
      <w:lvlText w:val="•"/>
      <w:lvlJc w:val="left"/>
      <w:pPr>
        <w:ind w:left="3676" w:hanging="366"/>
      </w:pPr>
      <w:rPr>
        <w:rFonts w:hint="default"/>
        <w:lang w:val="pt-PT" w:eastAsia="en-US" w:bidi="ar-SA"/>
      </w:rPr>
    </w:lvl>
    <w:lvl w:ilvl="4" w:tplc="B72E08B0">
      <w:numFmt w:val="bullet"/>
      <w:lvlText w:val="•"/>
      <w:lvlJc w:val="left"/>
      <w:pPr>
        <w:ind w:left="4649" w:hanging="366"/>
      </w:pPr>
      <w:rPr>
        <w:rFonts w:hint="default"/>
        <w:lang w:val="pt-PT" w:eastAsia="en-US" w:bidi="ar-SA"/>
      </w:rPr>
    </w:lvl>
    <w:lvl w:ilvl="5" w:tplc="AF327EA4">
      <w:numFmt w:val="bullet"/>
      <w:lvlText w:val="•"/>
      <w:lvlJc w:val="left"/>
      <w:pPr>
        <w:ind w:left="5621" w:hanging="366"/>
      </w:pPr>
      <w:rPr>
        <w:rFonts w:hint="default"/>
        <w:lang w:val="pt-PT" w:eastAsia="en-US" w:bidi="ar-SA"/>
      </w:rPr>
    </w:lvl>
    <w:lvl w:ilvl="6" w:tplc="F1D64BBE">
      <w:numFmt w:val="bullet"/>
      <w:lvlText w:val="•"/>
      <w:lvlJc w:val="left"/>
      <w:pPr>
        <w:ind w:left="6593" w:hanging="366"/>
      </w:pPr>
      <w:rPr>
        <w:rFonts w:hint="default"/>
        <w:lang w:val="pt-PT" w:eastAsia="en-US" w:bidi="ar-SA"/>
      </w:rPr>
    </w:lvl>
    <w:lvl w:ilvl="7" w:tplc="46F6A360">
      <w:numFmt w:val="bullet"/>
      <w:lvlText w:val="•"/>
      <w:lvlJc w:val="left"/>
      <w:pPr>
        <w:ind w:left="7566" w:hanging="366"/>
      </w:pPr>
      <w:rPr>
        <w:rFonts w:hint="default"/>
        <w:lang w:val="pt-PT" w:eastAsia="en-US" w:bidi="ar-SA"/>
      </w:rPr>
    </w:lvl>
    <w:lvl w:ilvl="8" w:tplc="0DEA1532">
      <w:numFmt w:val="bullet"/>
      <w:lvlText w:val="•"/>
      <w:lvlJc w:val="left"/>
      <w:pPr>
        <w:ind w:left="8538" w:hanging="366"/>
      </w:pPr>
      <w:rPr>
        <w:rFonts w:hint="default"/>
        <w:lang w:val="pt-PT" w:eastAsia="en-US" w:bidi="ar-SA"/>
      </w:rPr>
    </w:lvl>
  </w:abstractNum>
  <w:abstractNum w:abstractNumId="1" w15:restartNumberingAfterBreak="0">
    <w:nsid w:val="110D57D0"/>
    <w:multiLevelType w:val="hybridMultilevel"/>
    <w:tmpl w:val="25101F28"/>
    <w:lvl w:ilvl="0" w:tplc="A2D426FA">
      <w:numFmt w:val="bullet"/>
      <w:lvlText w:val="□"/>
      <w:lvlJc w:val="left"/>
      <w:pPr>
        <w:ind w:left="321" w:hanging="176"/>
      </w:pPr>
      <w:rPr>
        <w:rFonts w:ascii="Symbol" w:eastAsia="Symbol" w:hAnsi="Symbol" w:cs="Symbol" w:hint="default"/>
        <w:w w:val="59"/>
        <w:sz w:val="20"/>
        <w:szCs w:val="20"/>
        <w:lang w:val="pt-PT" w:eastAsia="en-US" w:bidi="ar-SA"/>
      </w:rPr>
    </w:lvl>
    <w:lvl w:ilvl="1" w:tplc="A0C2C164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2" w:tplc="A552A5E4">
      <w:numFmt w:val="bullet"/>
      <w:lvlText w:val="•"/>
      <w:lvlJc w:val="left"/>
      <w:pPr>
        <w:ind w:left="1964" w:hanging="360"/>
      </w:pPr>
      <w:rPr>
        <w:rFonts w:hint="default"/>
        <w:lang w:val="pt-PT" w:eastAsia="en-US" w:bidi="ar-SA"/>
      </w:rPr>
    </w:lvl>
    <w:lvl w:ilvl="3" w:tplc="A4A03568">
      <w:numFmt w:val="bullet"/>
      <w:lvlText w:val="•"/>
      <w:lvlJc w:val="left"/>
      <w:pPr>
        <w:ind w:left="3029" w:hanging="360"/>
      </w:pPr>
      <w:rPr>
        <w:rFonts w:hint="default"/>
        <w:lang w:val="pt-PT" w:eastAsia="en-US" w:bidi="ar-SA"/>
      </w:rPr>
    </w:lvl>
    <w:lvl w:ilvl="4" w:tplc="2C0E9B28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C444FA5E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6" w:tplc="A8A09824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166A546E">
      <w:numFmt w:val="bullet"/>
      <w:lvlText w:val="•"/>
      <w:lvlJc w:val="left"/>
      <w:pPr>
        <w:ind w:left="7288" w:hanging="360"/>
      </w:pPr>
      <w:rPr>
        <w:rFonts w:hint="default"/>
        <w:lang w:val="pt-PT" w:eastAsia="en-US" w:bidi="ar-SA"/>
      </w:rPr>
    </w:lvl>
    <w:lvl w:ilvl="8" w:tplc="6A56F27C">
      <w:numFmt w:val="bullet"/>
      <w:lvlText w:val="•"/>
      <w:lvlJc w:val="left"/>
      <w:pPr>
        <w:ind w:left="835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2B410C5"/>
    <w:multiLevelType w:val="hybridMultilevel"/>
    <w:tmpl w:val="FCBA23E6"/>
    <w:lvl w:ilvl="0" w:tplc="7A3253F2">
      <w:numFmt w:val="bullet"/>
      <w:lvlText w:val="□"/>
      <w:lvlJc w:val="left"/>
      <w:pPr>
        <w:ind w:left="321" w:hanging="176"/>
      </w:pPr>
      <w:rPr>
        <w:rFonts w:ascii="Symbol" w:eastAsia="Symbol" w:hAnsi="Symbol" w:cs="Symbol" w:hint="default"/>
        <w:w w:val="59"/>
        <w:sz w:val="20"/>
        <w:szCs w:val="20"/>
        <w:lang w:val="pt-PT" w:eastAsia="en-US" w:bidi="ar-SA"/>
      </w:rPr>
    </w:lvl>
    <w:lvl w:ilvl="1" w:tplc="047679E6">
      <w:numFmt w:val="bullet"/>
      <w:lvlText w:val="•"/>
      <w:lvlJc w:val="left"/>
      <w:pPr>
        <w:ind w:left="1336" w:hanging="176"/>
      </w:pPr>
      <w:rPr>
        <w:rFonts w:hint="default"/>
        <w:lang w:val="pt-PT" w:eastAsia="en-US" w:bidi="ar-SA"/>
      </w:rPr>
    </w:lvl>
    <w:lvl w:ilvl="2" w:tplc="102E0DA0">
      <w:numFmt w:val="bullet"/>
      <w:lvlText w:val="•"/>
      <w:lvlJc w:val="left"/>
      <w:pPr>
        <w:ind w:left="2352" w:hanging="176"/>
      </w:pPr>
      <w:rPr>
        <w:rFonts w:hint="default"/>
        <w:lang w:val="pt-PT" w:eastAsia="en-US" w:bidi="ar-SA"/>
      </w:rPr>
    </w:lvl>
    <w:lvl w:ilvl="3" w:tplc="1E420A6A">
      <w:numFmt w:val="bullet"/>
      <w:lvlText w:val="•"/>
      <w:lvlJc w:val="left"/>
      <w:pPr>
        <w:ind w:left="3368" w:hanging="176"/>
      </w:pPr>
      <w:rPr>
        <w:rFonts w:hint="default"/>
        <w:lang w:val="pt-PT" w:eastAsia="en-US" w:bidi="ar-SA"/>
      </w:rPr>
    </w:lvl>
    <w:lvl w:ilvl="4" w:tplc="F03CD06C">
      <w:numFmt w:val="bullet"/>
      <w:lvlText w:val="•"/>
      <w:lvlJc w:val="left"/>
      <w:pPr>
        <w:ind w:left="4385" w:hanging="176"/>
      </w:pPr>
      <w:rPr>
        <w:rFonts w:hint="default"/>
        <w:lang w:val="pt-PT" w:eastAsia="en-US" w:bidi="ar-SA"/>
      </w:rPr>
    </w:lvl>
    <w:lvl w:ilvl="5" w:tplc="4702ABCC">
      <w:numFmt w:val="bullet"/>
      <w:lvlText w:val="•"/>
      <w:lvlJc w:val="left"/>
      <w:pPr>
        <w:ind w:left="5401" w:hanging="176"/>
      </w:pPr>
      <w:rPr>
        <w:rFonts w:hint="default"/>
        <w:lang w:val="pt-PT" w:eastAsia="en-US" w:bidi="ar-SA"/>
      </w:rPr>
    </w:lvl>
    <w:lvl w:ilvl="6" w:tplc="1C729F4C">
      <w:numFmt w:val="bullet"/>
      <w:lvlText w:val="•"/>
      <w:lvlJc w:val="left"/>
      <w:pPr>
        <w:ind w:left="6417" w:hanging="176"/>
      </w:pPr>
      <w:rPr>
        <w:rFonts w:hint="default"/>
        <w:lang w:val="pt-PT" w:eastAsia="en-US" w:bidi="ar-SA"/>
      </w:rPr>
    </w:lvl>
    <w:lvl w:ilvl="7" w:tplc="BF5A4F62">
      <w:numFmt w:val="bullet"/>
      <w:lvlText w:val="•"/>
      <w:lvlJc w:val="left"/>
      <w:pPr>
        <w:ind w:left="7434" w:hanging="176"/>
      </w:pPr>
      <w:rPr>
        <w:rFonts w:hint="default"/>
        <w:lang w:val="pt-PT" w:eastAsia="en-US" w:bidi="ar-SA"/>
      </w:rPr>
    </w:lvl>
    <w:lvl w:ilvl="8" w:tplc="F0F69ED4">
      <w:numFmt w:val="bullet"/>
      <w:lvlText w:val="•"/>
      <w:lvlJc w:val="left"/>
      <w:pPr>
        <w:ind w:left="8450" w:hanging="176"/>
      </w:pPr>
      <w:rPr>
        <w:rFonts w:hint="default"/>
        <w:lang w:val="pt-PT" w:eastAsia="en-US" w:bidi="ar-SA"/>
      </w:rPr>
    </w:lvl>
  </w:abstractNum>
  <w:abstractNum w:abstractNumId="3" w15:restartNumberingAfterBreak="0">
    <w:nsid w:val="29196B1B"/>
    <w:multiLevelType w:val="hybridMultilevel"/>
    <w:tmpl w:val="632C078A"/>
    <w:lvl w:ilvl="0" w:tplc="A508D3B4">
      <w:numFmt w:val="bullet"/>
      <w:lvlText w:val="□"/>
      <w:lvlJc w:val="left"/>
      <w:pPr>
        <w:ind w:left="432" w:hanging="176"/>
      </w:pPr>
      <w:rPr>
        <w:rFonts w:ascii="Symbol" w:eastAsia="Symbol" w:hAnsi="Symbol" w:cs="Symbol" w:hint="default"/>
        <w:w w:val="59"/>
        <w:sz w:val="20"/>
        <w:szCs w:val="20"/>
        <w:lang w:val="pt-PT" w:eastAsia="en-US" w:bidi="ar-SA"/>
      </w:rPr>
    </w:lvl>
    <w:lvl w:ilvl="1" w:tplc="604E0E10">
      <w:numFmt w:val="bullet"/>
      <w:lvlText w:val="•"/>
      <w:lvlJc w:val="left"/>
      <w:pPr>
        <w:ind w:left="1444" w:hanging="176"/>
      </w:pPr>
      <w:rPr>
        <w:rFonts w:hint="default"/>
        <w:lang w:val="pt-PT" w:eastAsia="en-US" w:bidi="ar-SA"/>
      </w:rPr>
    </w:lvl>
    <w:lvl w:ilvl="2" w:tplc="CA663860">
      <w:numFmt w:val="bullet"/>
      <w:lvlText w:val="•"/>
      <w:lvlJc w:val="left"/>
      <w:pPr>
        <w:ind w:left="2448" w:hanging="176"/>
      </w:pPr>
      <w:rPr>
        <w:rFonts w:hint="default"/>
        <w:lang w:val="pt-PT" w:eastAsia="en-US" w:bidi="ar-SA"/>
      </w:rPr>
    </w:lvl>
    <w:lvl w:ilvl="3" w:tplc="3E301CA8">
      <w:numFmt w:val="bullet"/>
      <w:lvlText w:val="•"/>
      <w:lvlJc w:val="left"/>
      <w:pPr>
        <w:ind w:left="3452" w:hanging="176"/>
      </w:pPr>
      <w:rPr>
        <w:rFonts w:hint="default"/>
        <w:lang w:val="pt-PT" w:eastAsia="en-US" w:bidi="ar-SA"/>
      </w:rPr>
    </w:lvl>
    <w:lvl w:ilvl="4" w:tplc="D56ACA78">
      <w:numFmt w:val="bullet"/>
      <w:lvlText w:val="•"/>
      <w:lvlJc w:val="left"/>
      <w:pPr>
        <w:ind w:left="4457" w:hanging="176"/>
      </w:pPr>
      <w:rPr>
        <w:rFonts w:hint="default"/>
        <w:lang w:val="pt-PT" w:eastAsia="en-US" w:bidi="ar-SA"/>
      </w:rPr>
    </w:lvl>
    <w:lvl w:ilvl="5" w:tplc="D60C25A0">
      <w:numFmt w:val="bullet"/>
      <w:lvlText w:val="•"/>
      <w:lvlJc w:val="left"/>
      <w:pPr>
        <w:ind w:left="5461" w:hanging="176"/>
      </w:pPr>
      <w:rPr>
        <w:rFonts w:hint="default"/>
        <w:lang w:val="pt-PT" w:eastAsia="en-US" w:bidi="ar-SA"/>
      </w:rPr>
    </w:lvl>
    <w:lvl w:ilvl="6" w:tplc="BAD6300C">
      <w:numFmt w:val="bullet"/>
      <w:lvlText w:val="•"/>
      <w:lvlJc w:val="left"/>
      <w:pPr>
        <w:ind w:left="6465" w:hanging="176"/>
      </w:pPr>
      <w:rPr>
        <w:rFonts w:hint="default"/>
        <w:lang w:val="pt-PT" w:eastAsia="en-US" w:bidi="ar-SA"/>
      </w:rPr>
    </w:lvl>
    <w:lvl w:ilvl="7" w:tplc="8E26EFA4">
      <w:numFmt w:val="bullet"/>
      <w:lvlText w:val="•"/>
      <w:lvlJc w:val="left"/>
      <w:pPr>
        <w:ind w:left="7470" w:hanging="176"/>
      </w:pPr>
      <w:rPr>
        <w:rFonts w:hint="default"/>
        <w:lang w:val="pt-PT" w:eastAsia="en-US" w:bidi="ar-SA"/>
      </w:rPr>
    </w:lvl>
    <w:lvl w:ilvl="8" w:tplc="065066AA">
      <w:numFmt w:val="bullet"/>
      <w:lvlText w:val="•"/>
      <w:lvlJc w:val="left"/>
      <w:pPr>
        <w:ind w:left="8474" w:hanging="176"/>
      </w:pPr>
      <w:rPr>
        <w:rFonts w:hint="default"/>
        <w:lang w:val="pt-PT" w:eastAsia="en-US" w:bidi="ar-SA"/>
      </w:rPr>
    </w:lvl>
  </w:abstractNum>
  <w:abstractNum w:abstractNumId="4" w15:restartNumberingAfterBreak="0">
    <w:nsid w:val="3BCD6909"/>
    <w:multiLevelType w:val="hybridMultilevel"/>
    <w:tmpl w:val="76342284"/>
    <w:lvl w:ilvl="0" w:tplc="665AF1CA">
      <w:numFmt w:val="bullet"/>
      <w:lvlText w:val="□"/>
      <w:lvlJc w:val="left"/>
      <w:pPr>
        <w:ind w:left="432" w:hanging="176"/>
      </w:pPr>
      <w:rPr>
        <w:rFonts w:ascii="Symbol" w:eastAsia="Symbol" w:hAnsi="Symbol" w:cs="Symbol" w:hint="default"/>
        <w:w w:val="59"/>
        <w:sz w:val="20"/>
        <w:szCs w:val="20"/>
        <w:lang w:val="pt-PT" w:eastAsia="en-US" w:bidi="ar-SA"/>
      </w:rPr>
    </w:lvl>
    <w:lvl w:ilvl="1" w:tplc="63B8F716">
      <w:numFmt w:val="bullet"/>
      <w:lvlText w:val="•"/>
      <w:lvlJc w:val="left"/>
      <w:pPr>
        <w:ind w:left="1444" w:hanging="176"/>
      </w:pPr>
      <w:rPr>
        <w:rFonts w:hint="default"/>
        <w:lang w:val="pt-PT" w:eastAsia="en-US" w:bidi="ar-SA"/>
      </w:rPr>
    </w:lvl>
    <w:lvl w:ilvl="2" w:tplc="991AFAD0">
      <w:numFmt w:val="bullet"/>
      <w:lvlText w:val="•"/>
      <w:lvlJc w:val="left"/>
      <w:pPr>
        <w:ind w:left="2448" w:hanging="176"/>
      </w:pPr>
      <w:rPr>
        <w:rFonts w:hint="default"/>
        <w:lang w:val="pt-PT" w:eastAsia="en-US" w:bidi="ar-SA"/>
      </w:rPr>
    </w:lvl>
    <w:lvl w:ilvl="3" w:tplc="81FC000A">
      <w:numFmt w:val="bullet"/>
      <w:lvlText w:val="•"/>
      <w:lvlJc w:val="left"/>
      <w:pPr>
        <w:ind w:left="3452" w:hanging="176"/>
      </w:pPr>
      <w:rPr>
        <w:rFonts w:hint="default"/>
        <w:lang w:val="pt-PT" w:eastAsia="en-US" w:bidi="ar-SA"/>
      </w:rPr>
    </w:lvl>
    <w:lvl w:ilvl="4" w:tplc="C5667E6A">
      <w:numFmt w:val="bullet"/>
      <w:lvlText w:val="•"/>
      <w:lvlJc w:val="left"/>
      <w:pPr>
        <w:ind w:left="4457" w:hanging="176"/>
      </w:pPr>
      <w:rPr>
        <w:rFonts w:hint="default"/>
        <w:lang w:val="pt-PT" w:eastAsia="en-US" w:bidi="ar-SA"/>
      </w:rPr>
    </w:lvl>
    <w:lvl w:ilvl="5" w:tplc="0F78E596">
      <w:numFmt w:val="bullet"/>
      <w:lvlText w:val="•"/>
      <w:lvlJc w:val="left"/>
      <w:pPr>
        <w:ind w:left="5461" w:hanging="176"/>
      </w:pPr>
      <w:rPr>
        <w:rFonts w:hint="default"/>
        <w:lang w:val="pt-PT" w:eastAsia="en-US" w:bidi="ar-SA"/>
      </w:rPr>
    </w:lvl>
    <w:lvl w:ilvl="6" w:tplc="56D6E474">
      <w:numFmt w:val="bullet"/>
      <w:lvlText w:val="•"/>
      <w:lvlJc w:val="left"/>
      <w:pPr>
        <w:ind w:left="6465" w:hanging="176"/>
      </w:pPr>
      <w:rPr>
        <w:rFonts w:hint="default"/>
        <w:lang w:val="pt-PT" w:eastAsia="en-US" w:bidi="ar-SA"/>
      </w:rPr>
    </w:lvl>
    <w:lvl w:ilvl="7" w:tplc="B6E4D5A2">
      <w:numFmt w:val="bullet"/>
      <w:lvlText w:val="•"/>
      <w:lvlJc w:val="left"/>
      <w:pPr>
        <w:ind w:left="7470" w:hanging="176"/>
      </w:pPr>
      <w:rPr>
        <w:rFonts w:hint="default"/>
        <w:lang w:val="pt-PT" w:eastAsia="en-US" w:bidi="ar-SA"/>
      </w:rPr>
    </w:lvl>
    <w:lvl w:ilvl="8" w:tplc="49907D24">
      <w:numFmt w:val="bullet"/>
      <w:lvlText w:val="•"/>
      <w:lvlJc w:val="left"/>
      <w:pPr>
        <w:ind w:left="8474" w:hanging="176"/>
      </w:pPr>
      <w:rPr>
        <w:rFonts w:hint="default"/>
        <w:lang w:val="pt-PT" w:eastAsia="en-US" w:bidi="ar-SA"/>
      </w:rPr>
    </w:lvl>
  </w:abstractNum>
  <w:abstractNum w:abstractNumId="5" w15:restartNumberingAfterBreak="0">
    <w:nsid w:val="508A7267"/>
    <w:multiLevelType w:val="hybridMultilevel"/>
    <w:tmpl w:val="657E2B76"/>
    <w:lvl w:ilvl="0" w:tplc="CEF07D60">
      <w:start w:val="1"/>
      <w:numFmt w:val="decimal"/>
      <w:lvlText w:val="%1."/>
      <w:lvlJc w:val="left"/>
      <w:pPr>
        <w:ind w:left="792" w:hanging="361"/>
      </w:pPr>
      <w:rPr>
        <w:rFonts w:ascii="Arial MT" w:eastAsia="Arial MT" w:hAnsi="Arial MT" w:cs="Arial MT" w:hint="default"/>
        <w:spacing w:val="-6"/>
        <w:w w:val="101"/>
        <w:sz w:val="18"/>
        <w:szCs w:val="18"/>
        <w:lang w:val="pt-PT" w:eastAsia="en-US" w:bidi="ar-SA"/>
      </w:rPr>
    </w:lvl>
    <w:lvl w:ilvl="1" w:tplc="427281A4">
      <w:numFmt w:val="bullet"/>
      <w:lvlText w:val="•"/>
      <w:lvlJc w:val="left"/>
      <w:pPr>
        <w:ind w:left="1740" w:hanging="361"/>
      </w:pPr>
      <w:rPr>
        <w:lang w:val="pt-PT" w:eastAsia="en-US" w:bidi="ar-SA"/>
      </w:rPr>
    </w:lvl>
    <w:lvl w:ilvl="2" w:tplc="DE0E707A">
      <w:numFmt w:val="bullet"/>
      <w:lvlText w:val="•"/>
      <w:lvlJc w:val="left"/>
      <w:pPr>
        <w:ind w:left="2680" w:hanging="361"/>
      </w:pPr>
      <w:rPr>
        <w:lang w:val="pt-PT" w:eastAsia="en-US" w:bidi="ar-SA"/>
      </w:rPr>
    </w:lvl>
    <w:lvl w:ilvl="3" w:tplc="838AC932">
      <w:numFmt w:val="bullet"/>
      <w:lvlText w:val="•"/>
      <w:lvlJc w:val="left"/>
      <w:pPr>
        <w:ind w:left="3621" w:hanging="361"/>
      </w:pPr>
      <w:rPr>
        <w:lang w:val="pt-PT" w:eastAsia="en-US" w:bidi="ar-SA"/>
      </w:rPr>
    </w:lvl>
    <w:lvl w:ilvl="4" w:tplc="FD8A5314">
      <w:numFmt w:val="bullet"/>
      <w:lvlText w:val="•"/>
      <w:lvlJc w:val="left"/>
      <w:pPr>
        <w:ind w:left="4561" w:hanging="361"/>
      </w:pPr>
      <w:rPr>
        <w:lang w:val="pt-PT" w:eastAsia="en-US" w:bidi="ar-SA"/>
      </w:rPr>
    </w:lvl>
    <w:lvl w:ilvl="5" w:tplc="8C9CB7EC">
      <w:numFmt w:val="bullet"/>
      <w:lvlText w:val="•"/>
      <w:lvlJc w:val="left"/>
      <w:pPr>
        <w:ind w:left="5502" w:hanging="361"/>
      </w:pPr>
      <w:rPr>
        <w:lang w:val="pt-PT" w:eastAsia="en-US" w:bidi="ar-SA"/>
      </w:rPr>
    </w:lvl>
    <w:lvl w:ilvl="6" w:tplc="5E5425A4">
      <w:numFmt w:val="bullet"/>
      <w:lvlText w:val="•"/>
      <w:lvlJc w:val="left"/>
      <w:pPr>
        <w:ind w:left="6442" w:hanging="361"/>
      </w:pPr>
      <w:rPr>
        <w:lang w:val="pt-PT" w:eastAsia="en-US" w:bidi="ar-SA"/>
      </w:rPr>
    </w:lvl>
    <w:lvl w:ilvl="7" w:tplc="4AFE803E">
      <w:numFmt w:val="bullet"/>
      <w:lvlText w:val="•"/>
      <w:lvlJc w:val="left"/>
      <w:pPr>
        <w:ind w:left="7382" w:hanging="361"/>
      </w:pPr>
      <w:rPr>
        <w:lang w:val="pt-PT" w:eastAsia="en-US" w:bidi="ar-SA"/>
      </w:rPr>
    </w:lvl>
    <w:lvl w:ilvl="8" w:tplc="6120A246">
      <w:numFmt w:val="bullet"/>
      <w:lvlText w:val="•"/>
      <w:lvlJc w:val="left"/>
      <w:pPr>
        <w:ind w:left="8323" w:hanging="361"/>
      </w:pPr>
      <w:rPr>
        <w:lang w:val="pt-PT" w:eastAsia="en-US" w:bidi="ar-SA"/>
      </w:rPr>
    </w:lvl>
  </w:abstractNum>
  <w:abstractNum w:abstractNumId="6" w15:restartNumberingAfterBreak="0">
    <w:nsid w:val="567A3DE1"/>
    <w:multiLevelType w:val="hybridMultilevel"/>
    <w:tmpl w:val="2520915E"/>
    <w:lvl w:ilvl="0" w:tplc="28E0A102">
      <w:numFmt w:val="bullet"/>
      <w:lvlText w:val="□"/>
      <w:lvlJc w:val="left"/>
      <w:pPr>
        <w:ind w:left="321" w:hanging="176"/>
      </w:pPr>
      <w:rPr>
        <w:rFonts w:ascii="Symbol" w:eastAsia="Symbol" w:hAnsi="Symbol" w:cs="Symbol" w:hint="default"/>
        <w:w w:val="59"/>
        <w:sz w:val="20"/>
        <w:szCs w:val="20"/>
        <w:lang w:val="pt-PT" w:eastAsia="en-US" w:bidi="ar-SA"/>
      </w:rPr>
    </w:lvl>
    <w:lvl w:ilvl="1" w:tplc="55145644">
      <w:numFmt w:val="bullet"/>
      <w:lvlText w:val="•"/>
      <w:lvlJc w:val="left"/>
      <w:pPr>
        <w:ind w:left="1336" w:hanging="176"/>
      </w:pPr>
      <w:rPr>
        <w:rFonts w:hint="default"/>
        <w:lang w:val="pt-PT" w:eastAsia="en-US" w:bidi="ar-SA"/>
      </w:rPr>
    </w:lvl>
    <w:lvl w:ilvl="2" w:tplc="E71E193E">
      <w:numFmt w:val="bullet"/>
      <w:lvlText w:val="•"/>
      <w:lvlJc w:val="left"/>
      <w:pPr>
        <w:ind w:left="2352" w:hanging="176"/>
      </w:pPr>
      <w:rPr>
        <w:rFonts w:hint="default"/>
        <w:lang w:val="pt-PT" w:eastAsia="en-US" w:bidi="ar-SA"/>
      </w:rPr>
    </w:lvl>
    <w:lvl w:ilvl="3" w:tplc="A02643C6">
      <w:numFmt w:val="bullet"/>
      <w:lvlText w:val="•"/>
      <w:lvlJc w:val="left"/>
      <w:pPr>
        <w:ind w:left="3368" w:hanging="176"/>
      </w:pPr>
      <w:rPr>
        <w:rFonts w:hint="default"/>
        <w:lang w:val="pt-PT" w:eastAsia="en-US" w:bidi="ar-SA"/>
      </w:rPr>
    </w:lvl>
    <w:lvl w:ilvl="4" w:tplc="53EA8780">
      <w:numFmt w:val="bullet"/>
      <w:lvlText w:val="•"/>
      <w:lvlJc w:val="left"/>
      <w:pPr>
        <w:ind w:left="4385" w:hanging="176"/>
      </w:pPr>
      <w:rPr>
        <w:rFonts w:hint="default"/>
        <w:lang w:val="pt-PT" w:eastAsia="en-US" w:bidi="ar-SA"/>
      </w:rPr>
    </w:lvl>
    <w:lvl w:ilvl="5" w:tplc="A0D4862E">
      <w:numFmt w:val="bullet"/>
      <w:lvlText w:val="•"/>
      <w:lvlJc w:val="left"/>
      <w:pPr>
        <w:ind w:left="5401" w:hanging="176"/>
      </w:pPr>
      <w:rPr>
        <w:rFonts w:hint="default"/>
        <w:lang w:val="pt-PT" w:eastAsia="en-US" w:bidi="ar-SA"/>
      </w:rPr>
    </w:lvl>
    <w:lvl w:ilvl="6" w:tplc="257A1E7C">
      <w:numFmt w:val="bullet"/>
      <w:lvlText w:val="•"/>
      <w:lvlJc w:val="left"/>
      <w:pPr>
        <w:ind w:left="6417" w:hanging="176"/>
      </w:pPr>
      <w:rPr>
        <w:rFonts w:hint="default"/>
        <w:lang w:val="pt-PT" w:eastAsia="en-US" w:bidi="ar-SA"/>
      </w:rPr>
    </w:lvl>
    <w:lvl w:ilvl="7" w:tplc="EC7E5AAA">
      <w:numFmt w:val="bullet"/>
      <w:lvlText w:val="•"/>
      <w:lvlJc w:val="left"/>
      <w:pPr>
        <w:ind w:left="7434" w:hanging="176"/>
      </w:pPr>
      <w:rPr>
        <w:rFonts w:hint="default"/>
        <w:lang w:val="pt-PT" w:eastAsia="en-US" w:bidi="ar-SA"/>
      </w:rPr>
    </w:lvl>
    <w:lvl w:ilvl="8" w:tplc="A874F108">
      <w:numFmt w:val="bullet"/>
      <w:lvlText w:val="•"/>
      <w:lvlJc w:val="left"/>
      <w:pPr>
        <w:ind w:left="8450" w:hanging="17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E1"/>
    <w:rsid w:val="001A68DD"/>
    <w:rsid w:val="003A1B92"/>
    <w:rsid w:val="003F0095"/>
    <w:rsid w:val="006A30E1"/>
    <w:rsid w:val="00F470DC"/>
    <w:rsid w:val="00F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41605-CDE8-4E2E-9896-52EAEFC3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18"/>
      <w:ind w:left="3423" w:right="3445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21" w:hanging="176"/>
    </w:pPr>
  </w:style>
  <w:style w:type="character" w:styleId="Hyperlink">
    <w:name w:val="Hyperlink"/>
    <w:basedOn w:val="Fontepargpadro"/>
    <w:uiPriority w:val="99"/>
    <w:semiHidden/>
    <w:unhideWhenUsed/>
    <w:rsid w:val="001A6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eam.am.gov.br/%23!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RSN. Silva Neto</dc:creator>
  <cp:lastModifiedBy>Rosaura RRM. Ricarte Martins</cp:lastModifiedBy>
  <cp:revision>3</cp:revision>
  <dcterms:created xsi:type="dcterms:W3CDTF">2022-10-28T14:26:00Z</dcterms:created>
  <dcterms:modified xsi:type="dcterms:W3CDTF">2022-10-28T15:31:00Z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2022-10-28T00:00:00Z</vt:filetime>
  </property>
</Properties>
</file>